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74" w:rsidRPr="00441574" w:rsidRDefault="00441574" w:rsidP="00441574">
      <w:pPr>
        <w:pStyle w:val="a3"/>
        <w:jc w:val="center"/>
        <w:rPr>
          <w:b/>
          <w:sz w:val="28"/>
          <w:szCs w:val="28"/>
          <w:lang w:val="uk-UA"/>
        </w:rPr>
      </w:pPr>
      <w:r w:rsidRPr="00441574">
        <w:rPr>
          <w:b/>
          <w:sz w:val="28"/>
          <w:szCs w:val="28"/>
          <w:lang w:val="uk-UA"/>
        </w:rPr>
        <w:t>Номінації 11-го НФСР</w:t>
      </w:r>
    </w:p>
    <w:p w:rsidR="00441574" w:rsidRPr="00441574" w:rsidRDefault="00441574" w:rsidP="00441574">
      <w:pPr>
        <w:pStyle w:val="a3"/>
        <w:jc w:val="both"/>
        <w:rPr>
          <w:sz w:val="28"/>
          <w:szCs w:val="28"/>
          <w:lang w:val="uk-UA"/>
        </w:rPr>
      </w:pP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Творчий конкурс 11 НФСР проводиться за тематичними </w:t>
      </w:r>
      <w:r>
        <w:rPr>
          <w:sz w:val="28"/>
          <w:szCs w:val="28"/>
          <w:lang w:val="uk-UA"/>
        </w:rPr>
        <w:t xml:space="preserve">та технологічними </w:t>
      </w:r>
      <w:r>
        <w:rPr>
          <w:sz w:val="28"/>
          <w:szCs w:val="28"/>
          <w:lang w:val="uk-UA"/>
        </w:rPr>
        <w:t>номінаціями</w:t>
      </w:r>
      <w:r>
        <w:rPr>
          <w:sz w:val="28"/>
          <w:szCs w:val="28"/>
          <w:lang w:val="uk-UA"/>
        </w:rPr>
        <w:t>: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Партнер 11-</w:t>
      </w:r>
      <w:r w:rsidRPr="00133AE5"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 xml:space="preserve">НФСР </w:t>
      </w:r>
      <w:r w:rsidRPr="00803AB3">
        <w:rPr>
          <w:b/>
          <w:sz w:val="28"/>
          <w:szCs w:val="28"/>
          <w:lang w:val="uk-UA"/>
        </w:rPr>
        <w:t xml:space="preserve">компанія </w:t>
      </w:r>
      <w:r>
        <w:rPr>
          <w:b/>
          <w:sz w:val="28"/>
          <w:szCs w:val="28"/>
          <w:lang w:val="uk-UA"/>
        </w:rPr>
        <w:t>«</w:t>
      </w:r>
      <w:proofErr w:type="spellStart"/>
      <w:r w:rsidRPr="00803AB3">
        <w:rPr>
          <w:b/>
          <w:sz w:val="28"/>
          <w:szCs w:val="28"/>
          <w:lang w:val="uk-UA"/>
        </w:rPr>
        <w:t>Pepsico</w:t>
      </w:r>
      <w:proofErr w:type="spellEnd"/>
      <w:r w:rsidRPr="00803AB3">
        <w:rPr>
          <w:b/>
          <w:sz w:val="28"/>
          <w:szCs w:val="28"/>
          <w:lang w:val="uk-UA"/>
        </w:rPr>
        <w:t xml:space="preserve"> </w:t>
      </w:r>
      <w:proofErr w:type="spellStart"/>
      <w:r w:rsidRPr="00803AB3">
        <w:rPr>
          <w:b/>
          <w:sz w:val="28"/>
          <w:szCs w:val="28"/>
          <w:lang w:val="uk-UA"/>
        </w:rPr>
        <w:t>Ukraine</w:t>
      </w:r>
      <w:proofErr w:type="spellEnd"/>
      <w:r>
        <w:rPr>
          <w:b/>
          <w:sz w:val="28"/>
          <w:szCs w:val="28"/>
          <w:lang w:val="uk-UA"/>
        </w:rPr>
        <w:t>» започаткувала</w:t>
      </w:r>
      <w:r>
        <w:rPr>
          <w:sz w:val="28"/>
          <w:szCs w:val="28"/>
          <w:lang w:val="uk-UA"/>
        </w:rPr>
        <w:t xml:space="preserve"> тематичну партнерську номінацію 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 w:rsidRPr="00803AB3">
        <w:rPr>
          <w:b/>
          <w:sz w:val="28"/>
          <w:szCs w:val="28"/>
          <w:lang w:val="uk-UA"/>
        </w:rPr>
        <w:t>«Стимулювання роздільного збору сміття населенням як чинник захисту довкілля».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Творчого конкурсу 11-го НФСР заявлені такі технологічні</w:t>
      </w:r>
      <w:r>
        <w:rPr>
          <w:sz w:val="28"/>
          <w:szCs w:val="28"/>
          <w:lang w:val="uk-UA"/>
        </w:rPr>
        <w:t xml:space="preserve"> номінаці</w:t>
      </w:r>
      <w:r>
        <w:rPr>
          <w:sz w:val="28"/>
          <w:szCs w:val="28"/>
          <w:lang w:val="uk-UA"/>
        </w:rPr>
        <w:t>ї:</w:t>
      </w:r>
      <w:bookmarkStart w:id="0" w:name="_GoBack"/>
      <w:bookmarkEnd w:id="0"/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друкована реклама (плакати та листівки);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зовнішня реклама;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відеореклама;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соціальна </w:t>
      </w:r>
      <w:proofErr w:type="spellStart"/>
      <w:r>
        <w:rPr>
          <w:sz w:val="28"/>
          <w:szCs w:val="28"/>
          <w:lang w:val="uk-UA"/>
        </w:rPr>
        <w:t>аудіореклама</w:t>
      </w:r>
      <w:proofErr w:type="spellEnd"/>
      <w:r>
        <w:rPr>
          <w:sz w:val="28"/>
          <w:szCs w:val="28"/>
          <w:lang w:val="uk-UA"/>
        </w:rPr>
        <w:t>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соціальна інтернет-реклама;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Pr="000D1FF8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>ий</w:t>
      </w:r>
      <w:r w:rsidRPr="000D1FF8">
        <w:rPr>
          <w:sz w:val="28"/>
          <w:szCs w:val="28"/>
          <w:lang w:val="uk-UA"/>
        </w:rPr>
        <w:t xml:space="preserve"> соціально-комунікаційн</w:t>
      </w:r>
      <w:r>
        <w:rPr>
          <w:sz w:val="28"/>
          <w:szCs w:val="28"/>
          <w:lang w:val="uk-UA"/>
        </w:rPr>
        <w:t>ий</w:t>
      </w:r>
      <w:r w:rsidRPr="000D1FF8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0D1FF8">
        <w:rPr>
          <w:sz w:val="28"/>
          <w:szCs w:val="28"/>
          <w:lang w:val="uk-UA"/>
        </w:rPr>
        <w:t>екламно-комерційн</w:t>
      </w:r>
      <w:r>
        <w:rPr>
          <w:sz w:val="28"/>
          <w:szCs w:val="28"/>
          <w:lang w:val="uk-UA"/>
        </w:rPr>
        <w:t>ий</w:t>
      </w:r>
      <w:r w:rsidRPr="000D1FF8"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>і</w:t>
      </w:r>
      <w:r w:rsidRPr="000D1FF8">
        <w:rPr>
          <w:sz w:val="28"/>
          <w:szCs w:val="28"/>
          <w:lang w:val="uk-UA"/>
        </w:rPr>
        <w:t>з соціальної складової</w:t>
      </w:r>
      <w:r>
        <w:rPr>
          <w:sz w:val="28"/>
          <w:szCs w:val="28"/>
          <w:lang w:val="uk-UA"/>
        </w:rPr>
        <w:t>;</w:t>
      </w:r>
    </w:p>
    <w:p w:rsidR="00441574" w:rsidRDefault="00441574" w:rsidP="0044157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державна соціальна реклама (соціальна реклама, що генеруються органами державного управління із використанням будь-яких типів рекламних медіа).</w:t>
      </w:r>
    </w:p>
    <w:p w:rsidR="00B72889" w:rsidRPr="00441574" w:rsidRDefault="00B72889">
      <w:pPr>
        <w:rPr>
          <w:lang w:val="uk-UA"/>
        </w:rPr>
      </w:pPr>
    </w:p>
    <w:sectPr w:rsidR="00B72889" w:rsidRPr="0044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4"/>
    <w:rsid w:val="00441574"/>
    <w:rsid w:val="00B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3F4"/>
  <w15:chartTrackingRefBased/>
  <w15:docId w15:val="{60E073C4-3234-439F-950B-68CBC15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2019-08-03T17:34:00Z</dcterms:created>
  <dcterms:modified xsi:type="dcterms:W3CDTF">2019-08-03T17:37:00Z</dcterms:modified>
</cp:coreProperties>
</file>